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10D0D1" w14:textId="77777777" w:rsidR="00773EA0" w:rsidRPr="003B18F5" w:rsidRDefault="00773EA0" w:rsidP="009F7D18">
      <w:pPr>
        <w:spacing w:after="0" w:line="240" w:lineRule="auto"/>
        <w:jc w:val="right"/>
        <w:rPr>
          <w:rStyle w:val="markedcontent"/>
          <w:rFonts w:ascii="Verdana" w:hAnsi="Verdana" w:cs="Arial"/>
          <w:b/>
          <w:bCs/>
          <w:sz w:val="16"/>
          <w:szCs w:val="16"/>
        </w:rPr>
      </w:pPr>
    </w:p>
    <w:p w14:paraId="1397319B" w14:textId="77777777" w:rsidR="00773EA0" w:rsidRPr="003B18F5" w:rsidRDefault="00773EA0" w:rsidP="009F7D18">
      <w:pPr>
        <w:spacing w:after="0" w:line="240" w:lineRule="auto"/>
        <w:jc w:val="right"/>
        <w:rPr>
          <w:rStyle w:val="markedcontent"/>
          <w:rFonts w:ascii="Verdana" w:hAnsi="Verdana" w:cs="Arial"/>
          <w:b/>
          <w:bCs/>
          <w:sz w:val="16"/>
          <w:szCs w:val="16"/>
        </w:rPr>
      </w:pPr>
    </w:p>
    <w:p w14:paraId="0E019EC1" w14:textId="2FC105FC" w:rsidR="009F7D18" w:rsidRPr="003B18F5" w:rsidRDefault="009F7D18" w:rsidP="009F7D18">
      <w:pPr>
        <w:spacing w:after="0" w:line="240" w:lineRule="auto"/>
        <w:jc w:val="right"/>
        <w:rPr>
          <w:rStyle w:val="markedcontent"/>
          <w:rFonts w:ascii="Verdana" w:hAnsi="Verdana" w:cs="Arial"/>
          <w:sz w:val="16"/>
          <w:szCs w:val="16"/>
        </w:rPr>
      </w:pPr>
      <w:r w:rsidRPr="003B18F5">
        <w:rPr>
          <w:rStyle w:val="markedcontent"/>
          <w:rFonts w:ascii="Verdana" w:hAnsi="Verdana" w:cs="Arial"/>
          <w:b/>
          <w:bCs/>
          <w:sz w:val="16"/>
          <w:szCs w:val="16"/>
        </w:rPr>
        <w:t xml:space="preserve">ZAŁĄCZNIK nr 1 </w:t>
      </w:r>
      <w:r w:rsidR="003173CB">
        <w:rPr>
          <w:rStyle w:val="markedcontent"/>
          <w:rFonts w:ascii="Verdana" w:hAnsi="Verdana" w:cs="Arial"/>
          <w:b/>
          <w:bCs/>
          <w:sz w:val="16"/>
          <w:szCs w:val="16"/>
        </w:rPr>
        <w:t xml:space="preserve"> </w:t>
      </w:r>
      <w:r w:rsidRPr="003B18F5">
        <w:rPr>
          <w:rStyle w:val="markedcontent"/>
          <w:rFonts w:ascii="Verdana" w:hAnsi="Verdana" w:cs="Arial"/>
          <w:b/>
          <w:bCs/>
          <w:sz w:val="16"/>
          <w:szCs w:val="16"/>
        </w:rPr>
        <w:t xml:space="preserve">do Regulaminu sklepu </w:t>
      </w:r>
      <w:r w:rsidRPr="003B18F5">
        <w:rPr>
          <w:rFonts w:ascii="Verdana" w:hAnsi="Verdana"/>
          <w:b/>
          <w:bCs/>
          <w:sz w:val="16"/>
          <w:szCs w:val="16"/>
        </w:rPr>
        <w:t>eyeshield.com</w:t>
      </w:r>
    </w:p>
    <w:p w14:paraId="1CD02AF9" w14:textId="77777777" w:rsidR="009F7D18" w:rsidRPr="003B18F5" w:rsidRDefault="009F7D18" w:rsidP="005573CF">
      <w:pPr>
        <w:pStyle w:val="Bezodstpw"/>
        <w:rPr>
          <w:rFonts w:ascii="Verdana" w:hAnsi="Verdana"/>
          <w:sz w:val="16"/>
          <w:szCs w:val="16"/>
        </w:rPr>
      </w:pPr>
    </w:p>
    <w:p w14:paraId="68200622" w14:textId="319F42F5" w:rsidR="00A147C1" w:rsidRPr="00E70D4A" w:rsidRDefault="00A147C1" w:rsidP="003173CB">
      <w:pPr>
        <w:pStyle w:val="text-justify1"/>
        <w:spacing w:before="120" w:beforeAutospacing="0" w:after="120" w:afterAutospacing="0" w:line="360" w:lineRule="auto"/>
        <w:jc w:val="both"/>
        <w:rPr>
          <w:rStyle w:val="markedcontent"/>
          <w:rFonts w:ascii="Verdana" w:hAnsi="Verdana" w:cs="Arial"/>
          <w:sz w:val="16"/>
          <w:szCs w:val="16"/>
        </w:rPr>
      </w:pPr>
      <w:r w:rsidRPr="00E117DD">
        <w:rPr>
          <w:rStyle w:val="markedcontent"/>
          <w:rFonts w:ascii="Verdana" w:hAnsi="Verdana" w:cs="Arial"/>
          <w:sz w:val="16"/>
          <w:szCs w:val="16"/>
        </w:rPr>
        <w:t xml:space="preserve">Kupujący będący </w:t>
      </w:r>
      <w:r w:rsidR="00546D8A" w:rsidRPr="00E117DD">
        <w:rPr>
          <w:rStyle w:val="markedcontent"/>
          <w:rFonts w:ascii="Verdana" w:hAnsi="Verdana" w:cs="Arial"/>
          <w:sz w:val="16"/>
          <w:szCs w:val="16"/>
        </w:rPr>
        <w:t>K</w:t>
      </w:r>
      <w:r w:rsidRPr="00E117DD">
        <w:rPr>
          <w:rStyle w:val="markedcontent"/>
          <w:rFonts w:ascii="Verdana" w:hAnsi="Verdana" w:cs="Arial"/>
          <w:sz w:val="16"/>
          <w:szCs w:val="16"/>
        </w:rPr>
        <w:t xml:space="preserve">onsumentem oraz osoba prowadząca jednoosobową działalność dokonująca zakupu </w:t>
      </w:r>
      <w:r w:rsidRPr="00E117DD">
        <w:rPr>
          <w:rFonts w:ascii="Verdana" w:hAnsi="Verdana"/>
          <w:sz w:val="16"/>
          <w:szCs w:val="16"/>
        </w:rPr>
        <w:br/>
      </w:r>
      <w:r w:rsidRPr="00E117DD">
        <w:rPr>
          <w:rStyle w:val="markedcontent"/>
          <w:rFonts w:ascii="Verdana" w:hAnsi="Verdana" w:cs="Arial"/>
          <w:sz w:val="16"/>
          <w:szCs w:val="16"/>
        </w:rPr>
        <w:t xml:space="preserve">niezwiązanego z prowadzoną </w:t>
      </w:r>
      <w:r w:rsidRPr="00E70D4A">
        <w:rPr>
          <w:rStyle w:val="markedcontent"/>
          <w:rFonts w:ascii="Verdana" w:hAnsi="Verdana" w:cs="Arial"/>
          <w:sz w:val="16"/>
          <w:szCs w:val="16"/>
        </w:rPr>
        <w:t xml:space="preserve">działalnością gospodarczą może w ciągu </w:t>
      </w:r>
      <w:r w:rsidR="00DB1AB8">
        <w:rPr>
          <w:rStyle w:val="markedcontent"/>
          <w:rFonts w:ascii="Verdana" w:hAnsi="Verdana" w:cs="Arial"/>
          <w:sz w:val="16"/>
          <w:szCs w:val="16"/>
        </w:rPr>
        <w:t>30</w:t>
      </w:r>
      <w:r w:rsidRPr="00E70D4A">
        <w:rPr>
          <w:rStyle w:val="markedcontent"/>
          <w:rFonts w:ascii="Verdana" w:hAnsi="Verdana" w:cs="Arial"/>
          <w:sz w:val="16"/>
          <w:szCs w:val="16"/>
        </w:rPr>
        <w:t xml:space="preserve"> dni od otrzymania przesyłki</w:t>
      </w:r>
      <w:r w:rsidR="003173CB" w:rsidRPr="00E70D4A">
        <w:rPr>
          <w:rStyle w:val="markedcontent"/>
          <w:rFonts w:ascii="Verdana" w:hAnsi="Verdana" w:cs="Arial"/>
          <w:sz w:val="16"/>
          <w:szCs w:val="16"/>
        </w:rPr>
        <w:t xml:space="preserve">/od </w:t>
      </w:r>
      <w:r w:rsidR="003173CB" w:rsidRPr="00E70D4A">
        <w:rPr>
          <w:rFonts w:ascii="Verdana" w:hAnsi="Verdana" w:cs="Arial"/>
          <w:sz w:val="16"/>
          <w:szCs w:val="16"/>
        </w:rPr>
        <w:t xml:space="preserve">dnia zawarcia umowy (w przypadku umów o świadczenie usług) </w:t>
      </w:r>
      <w:r w:rsidRPr="00E70D4A">
        <w:rPr>
          <w:rStyle w:val="markedcontent"/>
          <w:rFonts w:ascii="Verdana" w:hAnsi="Verdana" w:cs="Arial"/>
          <w:sz w:val="16"/>
          <w:szCs w:val="16"/>
        </w:rPr>
        <w:t>odstąpić od umowy bez podawania jakiejkolwiek przyczyny. Jeśli to zrobisz, zwrócimy otrzymane od Ciebie płatności</w:t>
      </w:r>
      <w:r w:rsidR="00805A5F" w:rsidRPr="00E70D4A">
        <w:rPr>
          <w:rStyle w:val="markedcontent"/>
          <w:rFonts w:ascii="Verdana" w:hAnsi="Verdana" w:cs="Arial"/>
          <w:sz w:val="16"/>
          <w:szCs w:val="16"/>
        </w:rPr>
        <w:t xml:space="preserve"> nie później niż w terminie 14 dni od dnia uzyskania informacji o Twojej decyzji</w:t>
      </w:r>
      <w:r w:rsidRPr="00E70D4A">
        <w:rPr>
          <w:rStyle w:val="markedcontent"/>
          <w:rFonts w:ascii="Verdana" w:hAnsi="Verdana" w:cs="Arial"/>
          <w:sz w:val="16"/>
          <w:szCs w:val="16"/>
        </w:rPr>
        <w:t xml:space="preserve">. </w:t>
      </w:r>
      <w:r w:rsidR="003173CB" w:rsidRPr="00E70D4A">
        <w:rPr>
          <w:rStyle w:val="markedcontent"/>
          <w:rFonts w:ascii="Verdana" w:hAnsi="Verdana" w:cs="Arial"/>
          <w:sz w:val="16"/>
          <w:szCs w:val="16"/>
        </w:rPr>
        <w:t>Więcej informacji w pouczeniu poniżej.</w:t>
      </w:r>
    </w:p>
    <w:p w14:paraId="7EB81430" w14:textId="77777777" w:rsidR="00A147C1" w:rsidRPr="00E70D4A" w:rsidRDefault="00A147C1" w:rsidP="00A147C1">
      <w:pPr>
        <w:spacing w:after="0" w:line="240" w:lineRule="auto"/>
        <w:jc w:val="both"/>
        <w:rPr>
          <w:rStyle w:val="markedcontent"/>
          <w:rFonts w:ascii="Verdana" w:hAnsi="Verdana" w:cs="Arial"/>
          <w:sz w:val="16"/>
          <w:szCs w:val="16"/>
        </w:rPr>
      </w:pPr>
    </w:p>
    <w:p w14:paraId="04A59271" w14:textId="742C4CED" w:rsidR="00E117DD" w:rsidRPr="00E70D4A" w:rsidRDefault="00A147C1" w:rsidP="00E117DD">
      <w:pPr>
        <w:rPr>
          <w:rFonts w:ascii="Verdana" w:hAnsi="Verdana"/>
          <w:sz w:val="16"/>
          <w:szCs w:val="16"/>
        </w:rPr>
      </w:pPr>
      <w:r w:rsidRPr="00E70D4A">
        <w:rPr>
          <w:rStyle w:val="markedcontent"/>
          <w:rFonts w:ascii="Verdana" w:hAnsi="Verdana" w:cs="Arial"/>
          <w:sz w:val="16"/>
          <w:szCs w:val="16"/>
        </w:rPr>
        <w:t>Aby zrezygnować z zakupu, poinformuj nas o swojej decyzji</w:t>
      </w:r>
      <w:r w:rsidR="003173CB" w:rsidRPr="00E70D4A">
        <w:rPr>
          <w:rStyle w:val="markedcontent"/>
          <w:rFonts w:ascii="Verdana" w:hAnsi="Verdana" w:cs="Arial"/>
          <w:sz w:val="16"/>
          <w:szCs w:val="16"/>
        </w:rPr>
        <w:t xml:space="preserve"> w ww. terminie</w:t>
      </w:r>
      <w:r w:rsidR="00E117DD" w:rsidRPr="00E70D4A">
        <w:rPr>
          <w:rStyle w:val="markedcontent"/>
          <w:rFonts w:ascii="Verdana" w:hAnsi="Verdana" w:cs="Arial"/>
          <w:sz w:val="16"/>
          <w:szCs w:val="16"/>
        </w:rPr>
        <w:t xml:space="preserve"> e-mailowo na adres: </w:t>
      </w:r>
      <w:r w:rsidR="00E117DD" w:rsidRPr="00E70D4A">
        <w:rPr>
          <w:rFonts w:ascii="Verdana" w:hAnsi="Verdana" w:cs="Arial"/>
          <w:sz w:val="16"/>
          <w:szCs w:val="16"/>
          <w:shd w:val="clear" w:color="auto" w:fill="FFFFFF"/>
        </w:rPr>
        <w:t>okulary@eyeshield.com</w:t>
      </w:r>
      <w:r w:rsidR="00E117DD" w:rsidRPr="00E70D4A">
        <w:rPr>
          <w:rFonts w:ascii="Verdana" w:hAnsi="Verdana" w:cs="Arial"/>
          <w:sz w:val="16"/>
          <w:szCs w:val="16"/>
        </w:rPr>
        <w:t xml:space="preserve"> lub korespondencyjnie na adres wskazany poniżej. </w:t>
      </w:r>
    </w:p>
    <w:p w14:paraId="7EF28D05" w14:textId="4F399006" w:rsidR="00A147C1" w:rsidRPr="00E70D4A" w:rsidRDefault="00A147C1" w:rsidP="00A147C1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E70D4A">
        <w:rPr>
          <w:rStyle w:val="markedcontent"/>
          <w:rFonts w:ascii="Verdana" w:hAnsi="Verdana" w:cs="Arial"/>
          <w:sz w:val="16"/>
          <w:szCs w:val="16"/>
        </w:rPr>
        <w:t>Możesz skorzystać ze wzoru odstąpienia od umowy, który znajdziesz na naszej stronie i w Regulaminie sklepu</w:t>
      </w:r>
      <w:r w:rsidR="003E62D8" w:rsidRPr="00E70D4A">
        <w:rPr>
          <w:rStyle w:val="markedcontent"/>
          <w:rFonts w:ascii="Verdana" w:hAnsi="Verdana" w:cs="Arial"/>
          <w:sz w:val="16"/>
          <w:szCs w:val="16"/>
        </w:rPr>
        <w:t xml:space="preserve"> (załącznik nr 2 do Regulaminu)</w:t>
      </w:r>
      <w:r w:rsidRPr="00E70D4A">
        <w:rPr>
          <w:rStyle w:val="markedcontent"/>
          <w:rFonts w:ascii="Verdana" w:hAnsi="Verdana" w:cs="Arial"/>
          <w:sz w:val="16"/>
          <w:szCs w:val="16"/>
        </w:rPr>
        <w:t xml:space="preserve">. </w:t>
      </w:r>
    </w:p>
    <w:p w14:paraId="6858A61E" w14:textId="77777777" w:rsidR="00A147C1" w:rsidRPr="00E70D4A" w:rsidRDefault="00A147C1" w:rsidP="00A147C1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</w:p>
    <w:p w14:paraId="65FEF6B9" w14:textId="1D3F8A11" w:rsidR="00A147C1" w:rsidRPr="00E70D4A" w:rsidRDefault="00A147C1" w:rsidP="00E117DD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E70D4A">
        <w:rPr>
          <w:rStyle w:val="markedcontent"/>
          <w:rFonts w:ascii="Verdana" w:hAnsi="Verdana" w:cs="Arial"/>
          <w:sz w:val="16"/>
          <w:szCs w:val="16"/>
        </w:rPr>
        <w:t xml:space="preserve">Przesyłkę nadaj </w:t>
      </w:r>
      <w:r w:rsidR="00E117DD" w:rsidRPr="00E70D4A">
        <w:rPr>
          <w:rStyle w:val="markedcontent"/>
          <w:rFonts w:ascii="Verdana" w:hAnsi="Verdana" w:cs="Arial"/>
          <w:sz w:val="16"/>
          <w:szCs w:val="16"/>
        </w:rPr>
        <w:t xml:space="preserve">w terminie 14 dni od dnia decyzji </w:t>
      </w:r>
      <w:r w:rsidRPr="00E70D4A">
        <w:rPr>
          <w:rStyle w:val="markedcontent"/>
          <w:rFonts w:ascii="Verdana" w:hAnsi="Verdana" w:cs="Arial"/>
          <w:sz w:val="16"/>
          <w:szCs w:val="16"/>
        </w:rPr>
        <w:t xml:space="preserve">na adres: </w:t>
      </w:r>
      <w:r w:rsidR="00E117DD" w:rsidRPr="00E70D4A">
        <w:rPr>
          <w:rStyle w:val="markedcontent"/>
          <w:rFonts w:ascii="Verdana" w:hAnsi="Verdana" w:cs="Arial"/>
          <w:sz w:val="16"/>
          <w:szCs w:val="16"/>
        </w:rPr>
        <w:t xml:space="preserve"> </w:t>
      </w:r>
      <w:r w:rsidR="003173CB" w:rsidRPr="00E70D4A">
        <w:rPr>
          <w:rFonts w:ascii="Verdana" w:hAnsi="Verdana" w:cs="Arial"/>
          <w:b/>
          <w:bCs/>
          <w:sz w:val="16"/>
          <w:szCs w:val="16"/>
        </w:rPr>
        <w:t xml:space="preserve">EyeShield sp. z o.o., </w:t>
      </w:r>
      <w:r w:rsidR="003173CB" w:rsidRPr="00E70D4A">
        <w:rPr>
          <w:rFonts w:ascii="Verdana" w:hAnsi="Verdana" w:cs="Arial"/>
          <w:b/>
          <w:bCs/>
          <w:sz w:val="16"/>
          <w:szCs w:val="16"/>
          <w:shd w:val="clear" w:color="auto" w:fill="FFFFFF"/>
        </w:rPr>
        <w:t>Al. Mireckiego 22</w:t>
      </w:r>
      <w:r w:rsidR="00AF6228">
        <w:rPr>
          <w:rFonts w:ascii="Verdana" w:hAnsi="Verdana" w:cs="Arial"/>
          <w:b/>
          <w:bCs/>
          <w:sz w:val="16"/>
          <w:szCs w:val="16"/>
          <w:shd w:val="clear" w:color="auto" w:fill="FFFFFF"/>
        </w:rPr>
        <w:t>C</w:t>
      </w:r>
      <w:r w:rsidR="003173CB" w:rsidRPr="00E70D4A">
        <w:rPr>
          <w:rFonts w:ascii="Verdana" w:hAnsi="Verdana" w:cs="Arial"/>
          <w:b/>
          <w:bCs/>
          <w:sz w:val="16"/>
          <w:szCs w:val="16"/>
          <w:shd w:val="clear" w:color="auto" w:fill="FFFFFF"/>
        </w:rPr>
        <w:t>/5, 41-205 Sosnowiec</w:t>
      </w:r>
      <w:r w:rsidR="00E117DD" w:rsidRPr="00E70D4A">
        <w:rPr>
          <w:rFonts w:ascii="Verdana" w:hAnsi="Verdana" w:cs="Arial"/>
          <w:b/>
          <w:bCs/>
          <w:sz w:val="16"/>
          <w:szCs w:val="16"/>
          <w:shd w:val="clear" w:color="auto" w:fill="FFFFFF"/>
        </w:rPr>
        <w:t>.</w:t>
      </w:r>
      <w:r w:rsidR="00E117DD" w:rsidRPr="00E70D4A">
        <w:rPr>
          <w:rFonts w:ascii="Verdana" w:hAnsi="Verdana" w:cs="Arial"/>
          <w:b/>
          <w:bCs/>
          <w:sz w:val="16"/>
          <w:szCs w:val="16"/>
          <w:shd w:val="clear" w:color="auto" w:fill="FFFFFF"/>
        </w:rPr>
        <w:tab/>
      </w:r>
      <w:r w:rsidR="003173CB" w:rsidRPr="00E70D4A">
        <w:rPr>
          <w:rFonts w:ascii="Verdana" w:hAnsi="Verdana"/>
          <w:b/>
          <w:bCs/>
          <w:sz w:val="16"/>
          <w:szCs w:val="16"/>
        </w:rPr>
        <w:t xml:space="preserve"> </w:t>
      </w:r>
      <w:r w:rsidR="003173CB" w:rsidRPr="00E70D4A">
        <w:rPr>
          <w:rFonts w:ascii="Verdana" w:hAnsi="Verdana"/>
          <w:b/>
          <w:bCs/>
          <w:sz w:val="16"/>
          <w:szCs w:val="16"/>
        </w:rPr>
        <w:br/>
      </w:r>
    </w:p>
    <w:p w14:paraId="7FA61C79" w14:textId="196A0790" w:rsidR="00A147C1" w:rsidRPr="003B18F5" w:rsidRDefault="00A147C1" w:rsidP="00A147C1">
      <w:pPr>
        <w:spacing w:after="0" w:line="240" w:lineRule="auto"/>
        <w:jc w:val="center"/>
        <w:rPr>
          <w:rStyle w:val="markedcontent"/>
          <w:rFonts w:ascii="Verdana" w:hAnsi="Verdana" w:cs="Arial"/>
          <w:sz w:val="16"/>
          <w:szCs w:val="16"/>
          <w:u w:val="single"/>
        </w:rPr>
      </w:pPr>
      <w:r w:rsidRPr="003B18F5">
        <w:rPr>
          <w:rFonts w:ascii="Verdana" w:hAnsi="Verdana"/>
          <w:sz w:val="16"/>
          <w:szCs w:val="16"/>
        </w:rPr>
        <w:br/>
      </w:r>
      <w:r w:rsidR="003173CB">
        <w:rPr>
          <w:rStyle w:val="markedcontent"/>
          <w:rFonts w:ascii="Verdana" w:hAnsi="Verdana" w:cs="Arial"/>
          <w:b/>
          <w:bCs/>
          <w:sz w:val="16"/>
          <w:szCs w:val="16"/>
          <w:u w:val="single"/>
        </w:rPr>
        <w:t>POUCZENIE DOT. ODSTĄPIENIA OD UMOWY</w:t>
      </w:r>
      <w:r w:rsidRPr="003B18F5">
        <w:rPr>
          <w:rStyle w:val="markedcontent"/>
          <w:rFonts w:ascii="Verdana" w:hAnsi="Verdana" w:cs="Arial"/>
          <w:sz w:val="16"/>
          <w:szCs w:val="16"/>
          <w:u w:val="single"/>
        </w:rPr>
        <w:t xml:space="preserve"> </w:t>
      </w:r>
    </w:p>
    <w:p w14:paraId="080918CD" w14:textId="77777777" w:rsidR="003173CB" w:rsidRDefault="003173CB" w:rsidP="003173CB">
      <w:pPr>
        <w:spacing w:after="0" w:line="240" w:lineRule="auto"/>
        <w:rPr>
          <w:rFonts w:ascii="Verdana" w:hAnsi="Verdana"/>
          <w:sz w:val="16"/>
          <w:szCs w:val="16"/>
        </w:rPr>
      </w:pPr>
    </w:p>
    <w:p w14:paraId="419D1765" w14:textId="11327A64" w:rsidR="00A147C1" w:rsidRPr="003173CB" w:rsidRDefault="00A147C1" w:rsidP="003173CB">
      <w:pPr>
        <w:pStyle w:val="Akapitzlist"/>
        <w:numPr>
          <w:ilvl w:val="0"/>
          <w:numId w:val="6"/>
        </w:numPr>
        <w:spacing w:after="0" w:line="240" w:lineRule="auto"/>
        <w:rPr>
          <w:rStyle w:val="markedcontent"/>
          <w:rFonts w:ascii="Verdana" w:hAnsi="Verdana" w:cs="Arial"/>
          <w:sz w:val="16"/>
          <w:szCs w:val="16"/>
        </w:rPr>
      </w:pPr>
      <w:r w:rsidRPr="003173CB">
        <w:rPr>
          <w:rStyle w:val="markedcontent"/>
          <w:rFonts w:ascii="Verdana" w:hAnsi="Verdana" w:cs="Arial"/>
          <w:b/>
          <w:bCs/>
          <w:sz w:val="16"/>
          <w:szCs w:val="16"/>
        </w:rPr>
        <w:t>Prawo odstąpienia od umowy nie przysługuje w odniesieniu do umów:</w:t>
      </w:r>
      <w:r w:rsidRPr="003173CB">
        <w:rPr>
          <w:rStyle w:val="markedcontent"/>
          <w:rFonts w:ascii="Verdana" w:hAnsi="Verdana" w:cs="Arial"/>
          <w:sz w:val="16"/>
          <w:szCs w:val="16"/>
        </w:rPr>
        <w:t xml:space="preserve"> </w:t>
      </w:r>
    </w:p>
    <w:p w14:paraId="43398BC0" w14:textId="77777777" w:rsidR="00A147C1" w:rsidRPr="003B18F5" w:rsidRDefault="00A147C1" w:rsidP="00A147C1">
      <w:pPr>
        <w:spacing w:after="0" w:line="240" w:lineRule="auto"/>
        <w:jc w:val="center"/>
        <w:rPr>
          <w:rStyle w:val="markedcontent"/>
          <w:rFonts w:ascii="Verdana" w:hAnsi="Verdana" w:cs="Arial"/>
          <w:sz w:val="16"/>
          <w:szCs w:val="16"/>
        </w:rPr>
      </w:pPr>
    </w:p>
    <w:p w14:paraId="206E6C0F" w14:textId="7C0A8FA4" w:rsidR="00AF6228" w:rsidRPr="00AF6228" w:rsidRDefault="00AF6228" w:rsidP="00AF6228">
      <w:pPr>
        <w:pStyle w:val="Akapitzlist"/>
        <w:numPr>
          <w:ilvl w:val="0"/>
          <w:numId w:val="8"/>
        </w:numPr>
        <w:shd w:val="clear" w:color="auto" w:fill="FFFFFF"/>
        <w:spacing w:after="0" w:line="360" w:lineRule="atLeast"/>
        <w:jc w:val="both"/>
        <w:rPr>
          <w:rFonts w:ascii="Verdana" w:eastAsia="Times New Roman" w:hAnsi="Verdana" w:cs="Poppins"/>
          <w:color w:val="252525"/>
          <w:sz w:val="16"/>
          <w:szCs w:val="16"/>
          <w:lang w:eastAsia="pl-PL"/>
        </w:rPr>
      </w:pPr>
      <w:r w:rsidRPr="00AF6228">
        <w:rPr>
          <w:rFonts w:ascii="Verdana" w:eastAsia="Times New Roman" w:hAnsi="Verdana" w:cs="Poppins"/>
          <w:color w:val="252525"/>
          <w:sz w:val="16"/>
          <w:szCs w:val="16"/>
          <w:lang w:eastAsia="pl-PL"/>
        </w:rPr>
        <w:t>świadczenie usług, za które Klient jest zobowiązany do zapłaty ceny, jeżeli Sprzedawca wykonał w pełni usługę za wyraźną i uprzednią zgodą Klienta, który został poinformowany przed rozpoczęciem świadczenia, że po spełnieniu świadczenia przez Sprzedawcę utraci prawo odstąpienia od umowy, i</w:t>
      </w:r>
      <w:r>
        <w:rPr>
          <w:rFonts w:ascii="Verdana" w:eastAsia="Times New Roman" w:hAnsi="Verdana" w:cs="Poppins"/>
          <w:color w:val="252525"/>
          <w:sz w:val="16"/>
          <w:szCs w:val="16"/>
          <w:lang w:eastAsia="pl-PL"/>
        </w:rPr>
        <w:t> </w:t>
      </w:r>
      <w:r w:rsidRPr="00AF6228">
        <w:rPr>
          <w:rFonts w:ascii="Verdana" w:eastAsia="Times New Roman" w:hAnsi="Verdana" w:cs="Poppins"/>
          <w:color w:val="252525"/>
          <w:sz w:val="16"/>
          <w:szCs w:val="16"/>
          <w:lang w:eastAsia="pl-PL"/>
        </w:rPr>
        <w:t>przyjął to do wiadomości;</w:t>
      </w:r>
    </w:p>
    <w:p w14:paraId="47345091" w14:textId="77777777" w:rsidR="00AF6228" w:rsidRPr="00AF6228" w:rsidRDefault="00AF6228" w:rsidP="00AF6228">
      <w:pPr>
        <w:pStyle w:val="Akapitzlist"/>
        <w:numPr>
          <w:ilvl w:val="0"/>
          <w:numId w:val="8"/>
        </w:numPr>
        <w:shd w:val="clear" w:color="auto" w:fill="FFFFFF"/>
        <w:spacing w:after="0" w:line="360" w:lineRule="atLeast"/>
        <w:jc w:val="both"/>
        <w:rPr>
          <w:rFonts w:ascii="Verdana" w:eastAsia="Times New Roman" w:hAnsi="Verdana" w:cs="Poppins"/>
          <w:color w:val="252525"/>
          <w:sz w:val="16"/>
          <w:szCs w:val="16"/>
          <w:lang w:eastAsia="pl-PL"/>
        </w:rPr>
      </w:pPr>
      <w:r w:rsidRPr="00AF6228">
        <w:rPr>
          <w:rFonts w:ascii="Verdana" w:eastAsia="Times New Roman" w:hAnsi="Verdana" w:cs="Poppins"/>
          <w:color w:val="252525"/>
          <w:sz w:val="16"/>
          <w:szCs w:val="16"/>
          <w:lang w:eastAsia="pl-PL"/>
        </w:rPr>
        <w:t>dostarczanie treści cyfrowych niedostarczanych na nośniku materialnym, za które Klient jest zobowiązany do zapłaty ceny, jeżeli Sprzedawca rozpoczął świadczenie za wyraźną i uprzednią zgodą Klienta, który został poinformowany przed rozpoczęciem świadczenia, że po spełnieniu świadczenia przez Sprzedawcę utraci prawo odstąpienia od umowy, i przyjął to do wiadomości, a Sprzedawca przekazał Klientowi potwierdzenie otrzymania zgody;</w:t>
      </w:r>
    </w:p>
    <w:p w14:paraId="3D03B1B4" w14:textId="77777777" w:rsidR="00AF6228" w:rsidRPr="00AF6228" w:rsidRDefault="00AF6228" w:rsidP="00AF6228">
      <w:pPr>
        <w:pStyle w:val="Akapitzlist"/>
        <w:numPr>
          <w:ilvl w:val="0"/>
          <w:numId w:val="8"/>
        </w:numPr>
        <w:shd w:val="clear" w:color="auto" w:fill="FFFFFF"/>
        <w:spacing w:after="0" w:line="360" w:lineRule="atLeast"/>
        <w:jc w:val="both"/>
        <w:rPr>
          <w:rFonts w:ascii="Verdana" w:eastAsia="Times New Roman" w:hAnsi="Verdana" w:cs="Poppins"/>
          <w:color w:val="252525"/>
          <w:sz w:val="16"/>
          <w:szCs w:val="16"/>
          <w:lang w:eastAsia="pl-PL"/>
        </w:rPr>
      </w:pPr>
      <w:r w:rsidRPr="00AF6228">
        <w:rPr>
          <w:rFonts w:ascii="Verdana" w:eastAsia="Times New Roman" w:hAnsi="Verdana" w:cs="Poppins"/>
          <w:color w:val="252525"/>
          <w:sz w:val="16"/>
          <w:szCs w:val="16"/>
          <w:lang w:eastAsia="pl-PL"/>
        </w:rPr>
        <w:t>przedmiotem świadczenia jest towar nieprefabrykowany, wyprodukowany według specyfikacji Klienta lub służący zaspokojeniu jego zindywidualizowanych potrzeb (tzw. towar na zamówienie), dotyczy to m.in. wykonania okularów korekcyjnych zgodnie z uzupełnionym formularzem zamówienia lub przekazaną Sprzedawcy receptą na okulary korekcyjne (Klient ponosi odpowiedzialność za podanie prawidłowych wartości korekcji);</w:t>
      </w:r>
    </w:p>
    <w:p w14:paraId="51C516DD" w14:textId="77777777" w:rsidR="00AF6228" w:rsidRPr="00AF6228" w:rsidRDefault="00AF6228" w:rsidP="00AF6228">
      <w:pPr>
        <w:pStyle w:val="Akapitzlist"/>
        <w:numPr>
          <w:ilvl w:val="0"/>
          <w:numId w:val="8"/>
        </w:numPr>
        <w:shd w:val="clear" w:color="auto" w:fill="FFFFFF"/>
        <w:spacing w:after="0" w:line="360" w:lineRule="atLeast"/>
        <w:jc w:val="both"/>
        <w:rPr>
          <w:rFonts w:ascii="Verdana" w:eastAsia="Times New Roman" w:hAnsi="Verdana" w:cs="Poppins"/>
          <w:color w:val="252525"/>
          <w:sz w:val="16"/>
          <w:szCs w:val="16"/>
          <w:lang w:eastAsia="pl-PL"/>
        </w:rPr>
      </w:pPr>
      <w:r w:rsidRPr="00AF6228">
        <w:rPr>
          <w:rFonts w:ascii="Verdana" w:eastAsia="Times New Roman" w:hAnsi="Verdana" w:cs="Poppins"/>
          <w:color w:val="252525"/>
          <w:sz w:val="16"/>
          <w:szCs w:val="16"/>
          <w:lang w:eastAsia="pl-PL"/>
        </w:rPr>
        <w:t>zawarcie nastąpiło drodze aukcji publicznej;</w:t>
      </w:r>
    </w:p>
    <w:p w14:paraId="110AF946" w14:textId="77777777" w:rsidR="00AF6228" w:rsidRPr="00AF6228" w:rsidRDefault="00AF6228" w:rsidP="00AF6228">
      <w:pPr>
        <w:pStyle w:val="Akapitzlist"/>
        <w:numPr>
          <w:ilvl w:val="0"/>
          <w:numId w:val="8"/>
        </w:numPr>
        <w:shd w:val="clear" w:color="auto" w:fill="FFFFFF"/>
        <w:spacing w:after="0" w:line="360" w:lineRule="atLeast"/>
        <w:jc w:val="both"/>
        <w:rPr>
          <w:rFonts w:ascii="Verdana" w:eastAsia="Times New Roman" w:hAnsi="Verdana" w:cs="Poppins"/>
          <w:color w:val="252525"/>
          <w:sz w:val="16"/>
          <w:szCs w:val="16"/>
          <w:lang w:eastAsia="pl-PL"/>
        </w:rPr>
      </w:pPr>
      <w:r w:rsidRPr="00AF6228">
        <w:rPr>
          <w:rFonts w:ascii="Verdana" w:eastAsia="Times New Roman" w:hAnsi="Verdana" w:cs="Poppins"/>
          <w:color w:val="252525"/>
          <w:sz w:val="16"/>
          <w:szCs w:val="16"/>
          <w:lang w:eastAsia="pl-PL"/>
        </w:rPr>
        <w:t>przedmiotem świadczenia są rzeczy, które po dostarczeniu, ze względu na swój charakter, zostają nierozłącznie połączone z innymi rzeczami.</w:t>
      </w:r>
    </w:p>
    <w:p w14:paraId="5878E1AA" w14:textId="2BFBD27D" w:rsidR="00DF2CCE" w:rsidRPr="00E117DD" w:rsidRDefault="00DF2CCE" w:rsidP="003B18F5">
      <w:pPr>
        <w:pStyle w:val="Akapitzlist"/>
        <w:spacing w:after="0" w:line="240" w:lineRule="auto"/>
        <w:jc w:val="both"/>
        <w:rPr>
          <w:rFonts w:ascii="Verdana" w:hAnsi="Verdana"/>
          <w:sz w:val="16"/>
          <w:szCs w:val="16"/>
        </w:rPr>
      </w:pPr>
    </w:p>
    <w:p w14:paraId="7022BD89" w14:textId="244F32C4" w:rsidR="003173CB" w:rsidRPr="00E117DD" w:rsidRDefault="00E70D4A" w:rsidP="003173CB">
      <w:pPr>
        <w:pStyle w:val="text-justify1"/>
        <w:numPr>
          <w:ilvl w:val="0"/>
          <w:numId w:val="6"/>
        </w:numPr>
        <w:spacing w:before="120" w:beforeAutospacing="0" w:after="120" w:afterAutospacing="0" w:line="360" w:lineRule="auto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b/>
          <w:bCs/>
          <w:sz w:val="16"/>
          <w:szCs w:val="16"/>
        </w:rPr>
        <w:t>Skutki odstąpienia od umowy</w:t>
      </w:r>
      <w:r w:rsidR="003173CB" w:rsidRPr="00E117DD">
        <w:rPr>
          <w:rFonts w:ascii="Verdana" w:hAnsi="Verdana" w:cs="Arial"/>
          <w:sz w:val="16"/>
          <w:szCs w:val="16"/>
        </w:rPr>
        <w:t xml:space="preserve"> </w:t>
      </w:r>
    </w:p>
    <w:p w14:paraId="62D1F982" w14:textId="77777777" w:rsidR="00AF6228" w:rsidRPr="00AF6228" w:rsidRDefault="003173CB" w:rsidP="00AF6228">
      <w:pPr>
        <w:shd w:val="clear" w:color="auto" w:fill="FFFFFF"/>
        <w:spacing w:after="0" w:line="360" w:lineRule="atLeast"/>
        <w:jc w:val="both"/>
        <w:rPr>
          <w:rFonts w:ascii="Verdana" w:eastAsia="Times New Roman" w:hAnsi="Verdana" w:cs="Poppins"/>
          <w:b/>
          <w:bCs/>
          <w:color w:val="252525"/>
          <w:sz w:val="16"/>
          <w:szCs w:val="16"/>
          <w:lang w:eastAsia="pl-PL"/>
        </w:rPr>
      </w:pPr>
      <w:r w:rsidRPr="00E117DD">
        <w:rPr>
          <w:rFonts w:ascii="Verdana" w:hAnsi="Verdana" w:cs="Arial"/>
          <w:sz w:val="16"/>
          <w:szCs w:val="16"/>
        </w:rPr>
        <w:t xml:space="preserve">Zwrotu płatności dokonamy przy użyciu takich samych sposobów płatności, jakie zostały przez </w:t>
      </w:r>
      <w:r w:rsidR="00E117DD" w:rsidRPr="00E117DD">
        <w:rPr>
          <w:rFonts w:ascii="Verdana" w:hAnsi="Verdana" w:cs="Arial"/>
          <w:sz w:val="16"/>
          <w:szCs w:val="16"/>
        </w:rPr>
        <w:t xml:space="preserve">Ciebie </w:t>
      </w:r>
      <w:r w:rsidRPr="00E117DD">
        <w:rPr>
          <w:rFonts w:ascii="Verdana" w:hAnsi="Verdana" w:cs="Arial"/>
          <w:sz w:val="16"/>
          <w:szCs w:val="16"/>
        </w:rPr>
        <w:t>użyte w</w:t>
      </w:r>
      <w:r w:rsidR="00DB1AB8">
        <w:rPr>
          <w:rFonts w:ascii="Verdana" w:hAnsi="Verdana" w:cs="Arial"/>
          <w:sz w:val="16"/>
          <w:szCs w:val="16"/>
        </w:rPr>
        <w:t> </w:t>
      </w:r>
      <w:r w:rsidRPr="00E117DD">
        <w:rPr>
          <w:rFonts w:ascii="Verdana" w:hAnsi="Verdana" w:cs="Arial"/>
          <w:sz w:val="16"/>
          <w:szCs w:val="16"/>
        </w:rPr>
        <w:t xml:space="preserve">pierwotnej transakcji, nie </w:t>
      </w:r>
      <w:r w:rsidR="00E117DD" w:rsidRPr="00E117DD">
        <w:rPr>
          <w:rFonts w:ascii="Verdana" w:hAnsi="Verdana" w:cs="Arial"/>
          <w:sz w:val="16"/>
          <w:szCs w:val="16"/>
        </w:rPr>
        <w:t>poniesiesz</w:t>
      </w:r>
      <w:r w:rsidRPr="00E117DD">
        <w:rPr>
          <w:rFonts w:ascii="Verdana" w:hAnsi="Verdana" w:cs="Arial"/>
          <w:sz w:val="16"/>
          <w:szCs w:val="16"/>
        </w:rPr>
        <w:t xml:space="preserve"> żadnych opłat w związku z tym zwrotem</w:t>
      </w:r>
      <w:r w:rsidR="00E117DD">
        <w:rPr>
          <w:rFonts w:ascii="Verdana" w:hAnsi="Verdana" w:cs="Arial"/>
          <w:sz w:val="16"/>
          <w:szCs w:val="16"/>
        </w:rPr>
        <w:t xml:space="preserve">. </w:t>
      </w:r>
      <w:r w:rsidRPr="00E117DD">
        <w:rPr>
          <w:rFonts w:ascii="Verdana" w:hAnsi="Verdana" w:cs="Arial"/>
          <w:sz w:val="16"/>
          <w:szCs w:val="16"/>
        </w:rPr>
        <w:t>Możemy wstrzymać się ze zwrotem płatności do czasu otrzymania rzeczy lub do czasu dostarczenia nam dowodu jej odesłania, w zależności od tego, które zdarzenie nastąpi wcześniej.</w:t>
      </w:r>
      <w:r w:rsidR="00AF6228">
        <w:rPr>
          <w:rFonts w:ascii="Verdana" w:hAnsi="Verdana" w:cs="Arial"/>
          <w:sz w:val="16"/>
          <w:szCs w:val="16"/>
        </w:rPr>
        <w:t xml:space="preserve"> </w:t>
      </w:r>
    </w:p>
    <w:p w14:paraId="556324CF" w14:textId="77777777" w:rsidR="00AF6228" w:rsidRDefault="00AF6228" w:rsidP="00AF6228">
      <w:pPr>
        <w:shd w:val="clear" w:color="auto" w:fill="FFFFFF"/>
        <w:spacing w:after="0" w:line="360" w:lineRule="atLeast"/>
        <w:jc w:val="both"/>
        <w:rPr>
          <w:rFonts w:ascii="Verdana" w:eastAsia="Times New Roman" w:hAnsi="Verdana" w:cs="Poppins"/>
          <w:color w:val="252525"/>
          <w:sz w:val="16"/>
          <w:szCs w:val="16"/>
          <w:lang w:eastAsia="pl-PL"/>
        </w:rPr>
      </w:pPr>
    </w:p>
    <w:p w14:paraId="5E5EA11E" w14:textId="189AD6B5" w:rsidR="00AF6228" w:rsidRDefault="00AF6228" w:rsidP="00AF6228">
      <w:pPr>
        <w:shd w:val="clear" w:color="auto" w:fill="FFFFFF"/>
        <w:spacing w:after="0" w:line="360" w:lineRule="atLeast"/>
        <w:jc w:val="both"/>
        <w:rPr>
          <w:rFonts w:ascii="Verdana" w:eastAsia="Times New Roman" w:hAnsi="Verdana" w:cs="Poppins"/>
          <w:color w:val="252525"/>
          <w:sz w:val="16"/>
          <w:szCs w:val="16"/>
          <w:lang w:eastAsia="pl-PL"/>
        </w:rPr>
      </w:pPr>
      <w:r>
        <w:rPr>
          <w:rFonts w:ascii="Verdana" w:eastAsia="Times New Roman" w:hAnsi="Verdana" w:cs="Poppins"/>
          <w:color w:val="252525"/>
          <w:sz w:val="16"/>
          <w:szCs w:val="16"/>
          <w:lang w:eastAsia="pl-PL"/>
        </w:rPr>
        <w:t xml:space="preserve">Jeśli odstąpisz od umowy to my ponosimy </w:t>
      </w:r>
      <w:r w:rsidRPr="001305E0">
        <w:rPr>
          <w:rFonts w:ascii="Verdana" w:eastAsia="Times New Roman" w:hAnsi="Verdana" w:cs="Poppins"/>
          <w:color w:val="252525"/>
          <w:sz w:val="16"/>
          <w:szCs w:val="16"/>
          <w:u w:val="single"/>
          <w:lang w:eastAsia="pl-PL"/>
        </w:rPr>
        <w:t>koszty dostarczenia Produktu</w:t>
      </w:r>
      <w:r>
        <w:rPr>
          <w:rFonts w:ascii="Verdana" w:eastAsia="Times New Roman" w:hAnsi="Verdana" w:cs="Poppins"/>
          <w:color w:val="252525"/>
          <w:sz w:val="16"/>
          <w:szCs w:val="16"/>
          <w:lang w:eastAsia="pl-PL"/>
        </w:rPr>
        <w:t>, chyba że wybierzesz inny niż najtańszy zwykły sposób dostarczenia</w:t>
      </w:r>
      <w:r w:rsidR="001305E0">
        <w:rPr>
          <w:rFonts w:ascii="Verdana" w:eastAsia="Times New Roman" w:hAnsi="Verdana" w:cs="Poppins"/>
          <w:color w:val="252525"/>
          <w:sz w:val="16"/>
          <w:szCs w:val="16"/>
          <w:lang w:eastAsia="pl-PL"/>
        </w:rPr>
        <w:t>, który oferujemy</w:t>
      </w:r>
      <w:r>
        <w:rPr>
          <w:rFonts w:ascii="Verdana" w:eastAsia="Times New Roman" w:hAnsi="Verdana" w:cs="Poppins"/>
          <w:color w:val="252525"/>
          <w:sz w:val="16"/>
          <w:szCs w:val="16"/>
          <w:lang w:eastAsia="pl-PL"/>
        </w:rPr>
        <w:t xml:space="preserve">, np. </w:t>
      </w:r>
      <w:r w:rsidR="001305E0">
        <w:rPr>
          <w:rFonts w:ascii="Verdana" w:eastAsia="Times New Roman" w:hAnsi="Verdana" w:cs="Poppins"/>
          <w:color w:val="252525"/>
          <w:sz w:val="16"/>
          <w:szCs w:val="16"/>
          <w:lang w:eastAsia="pl-PL"/>
        </w:rPr>
        <w:t>wybrałeś dostawę kurierem UPS za 16 zł, a najtańszy sposób to Paczkomat Inpost za 12 zł – wtedy zwracamy Ci tylko 12 zł.</w:t>
      </w:r>
    </w:p>
    <w:p w14:paraId="6BC2C0F0" w14:textId="15DBBA48" w:rsidR="00AF6228" w:rsidRDefault="001305E0" w:rsidP="001305E0">
      <w:pPr>
        <w:shd w:val="clear" w:color="auto" w:fill="FFFFFF"/>
        <w:spacing w:after="0" w:line="360" w:lineRule="atLeast"/>
        <w:jc w:val="both"/>
        <w:rPr>
          <w:rFonts w:ascii="Verdana" w:eastAsia="Times New Roman" w:hAnsi="Verdana" w:cs="Poppins"/>
          <w:color w:val="252525"/>
          <w:sz w:val="16"/>
          <w:szCs w:val="16"/>
          <w:lang w:eastAsia="pl-PL"/>
        </w:rPr>
      </w:pPr>
      <w:r w:rsidRPr="001305E0">
        <w:rPr>
          <w:rFonts w:ascii="Verdana" w:eastAsia="Times New Roman" w:hAnsi="Verdana" w:cs="Poppins"/>
          <w:color w:val="252525"/>
          <w:sz w:val="16"/>
          <w:szCs w:val="16"/>
          <w:u w:val="single"/>
          <w:lang w:eastAsia="pl-PL"/>
        </w:rPr>
        <w:t>Koszty zwrotu Produktu</w:t>
      </w:r>
      <w:r>
        <w:rPr>
          <w:rFonts w:ascii="Verdana" w:eastAsia="Times New Roman" w:hAnsi="Verdana" w:cs="Poppins"/>
          <w:color w:val="252525"/>
          <w:sz w:val="16"/>
          <w:szCs w:val="16"/>
          <w:lang w:eastAsia="pl-PL"/>
        </w:rPr>
        <w:t xml:space="preserve"> pokrywamy, jeśli wybierzesz zwrot poprzez „szybkie zwroty Inpost”. Jeśli wybierzesz inny sposób wysyłki, to Ty ponosisz jej koszt.</w:t>
      </w:r>
    </w:p>
    <w:p w14:paraId="17EFE191" w14:textId="77777777" w:rsidR="001305E0" w:rsidRPr="001305E0" w:rsidRDefault="001305E0" w:rsidP="001305E0">
      <w:pPr>
        <w:shd w:val="clear" w:color="auto" w:fill="FFFFFF"/>
        <w:spacing w:after="0" w:line="360" w:lineRule="atLeast"/>
        <w:jc w:val="both"/>
        <w:rPr>
          <w:rFonts w:ascii="Verdana" w:eastAsia="Times New Roman" w:hAnsi="Verdana" w:cs="Poppins"/>
          <w:color w:val="252525"/>
          <w:sz w:val="16"/>
          <w:szCs w:val="16"/>
          <w:lang w:eastAsia="pl-PL"/>
        </w:rPr>
      </w:pPr>
    </w:p>
    <w:p w14:paraId="7C484CB1" w14:textId="3C3581D6" w:rsidR="003173CB" w:rsidRDefault="003173CB" w:rsidP="003173CB">
      <w:pPr>
        <w:pStyle w:val="text-justify1"/>
        <w:spacing w:before="120" w:beforeAutospacing="0" w:after="120" w:afterAutospacing="0" w:line="360" w:lineRule="auto"/>
        <w:jc w:val="both"/>
        <w:rPr>
          <w:rFonts w:ascii="Verdana" w:hAnsi="Verdana" w:cs="Arial"/>
          <w:sz w:val="16"/>
          <w:szCs w:val="16"/>
        </w:rPr>
      </w:pPr>
      <w:r w:rsidRPr="00E117DD">
        <w:rPr>
          <w:rFonts w:ascii="Verdana" w:hAnsi="Verdana" w:cs="Arial"/>
          <w:sz w:val="16"/>
          <w:szCs w:val="16"/>
        </w:rPr>
        <w:t>Odpowiad</w:t>
      </w:r>
      <w:r w:rsidR="00E70D4A">
        <w:rPr>
          <w:rFonts w:ascii="Verdana" w:hAnsi="Verdana" w:cs="Arial"/>
          <w:sz w:val="16"/>
          <w:szCs w:val="16"/>
        </w:rPr>
        <w:t xml:space="preserve">asz </w:t>
      </w:r>
      <w:r w:rsidRPr="00E117DD">
        <w:rPr>
          <w:rFonts w:ascii="Verdana" w:hAnsi="Verdana" w:cs="Arial"/>
          <w:sz w:val="16"/>
          <w:szCs w:val="16"/>
        </w:rPr>
        <w:t>tylko za zmniejszenie wartości Produktu wynikające z korzystania z niego w sposób inny niż było to konieczne do stwierdzenia charakteru, cech i funkcjonowania Produktu.</w:t>
      </w:r>
    </w:p>
    <w:p w14:paraId="4E1616B7" w14:textId="26BA44CB" w:rsidR="009B3EE3" w:rsidRDefault="009B3EE3" w:rsidP="003173CB">
      <w:pPr>
        <w:pStyle w:val="text-justify1"/>
        <w:spacing w:before="120" w:beforeAutospacing="0" w:after="120" w:afterAutospacing="0" w:line="360" w:lineRule="auto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Pamiętaj, że zwracany Produkt musi być kompletny, tzn. w przypadku:</w:t>
      </w:r>
    </w:p>
    <w:p w14:paraId="0B2E67F7" w14:textId="480A58FD" w:rsidR="009B3EE3" w:rsidRDefault="009B3EE3" w:rsidP="009B3EE3">
      <w:pPr>
        <w:pStyle w:val="text-justify1"/>
        <w:numPr>
          <w:ilvl w:val="0"/>
          <w:numId w:val="9"/>
        </w:numPr>
        <w:spacing w:before="120" w:beforeAutospacing="0" w:after="120" w:afterAutospacing="0" w:line="360" w:lineRule="auto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okularów – zwracasz okulary, etui, ściereczkę i box;</w:t>
      </w:r>
    </w:p>
    <w:p w14:paraId="4400FC26" w14:textId="5E7B9F40" w:rsidR="009B3EE3" w:rsidRDefault="009B3EE3" w:rsidP="009B3EE3">
      <w:pPr>
        <w:pStyle w:val="text-justify1"/>
        <w:numPr>
          <w:ilvl w:val="0"/>
          <w:numId w:val="9"/>
        </w:numPr>
        <w:spacing w:before="120" w:beforeAutospacing="0" w:after="120" w:afterAutospacing="0" w:line="360" w:lineRule="auto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żarówki – zwracasz żarówkę oraz box.</w:t>
      </w:r>
    </w:p>
    <w:p w14:paraId="17C9EDE9" w14:textId="1C75D2F9" w:rsidR="009B3EE3" w:rsidRPr="00E117DD" w:rsidRDefault="009B3EE3" w:rsidP="009B3EE3">
      <w:pPr>
        <w:pStyle w:val="text-justify1"/>
        <w:spacing w:before="120" w:beforeAutospacing="0" w:after="120" w:afterAutospacing="0" w:line="360" w:lineRule="auto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Jeśli nie zwrócisz kompletnego Produktu lub któryś z elementów będzie uszkodzony, możemy potrącić kwotę odpowiadającą szkodzie z Twojej płatności.</w:t>
      </w:r>
    </w:p>
    <w:p w14:paraId="7DEC4FDE" w14:textId="0F3E2A44" w:rsidR="003173CB" w:rsidRPr="00E117DD" w:rsidRDefault="003173CB" w:rsidP="00E70D4A">
      <w:pPr>
        <w:pStyle w:val="text-justify1"/>
        <w:spacing w:before="120" w:beforeAutospacing="0" w:after="120" w:afterAutospacing="0" w:line="360" w:lineRule="auto"/>
        <w:jc w:val="both"/>
        <w:rPr>
          <w:rFonts w:ascii="Verdana" w:hAnsi="Verdana" w:cs="Arial"/>
          <w:sz w:val="16"/>
          <w:szCs w:val="16"/>
        </w:rPr>
      </w:pPr>
      <w:r w:rsidRPr="00E117DD">
        <w:rPr>
          <w:rFonts w:ascii="Verdana" w:hAnsi="Verdana" w:cs="Arial"/>
          <w:sz w:val="16"/>
          <w:szCs w:val="16"/>
        </w:rPr>
        <w:t>Jeżeli zażąd</w:t>
      </w:r>
      <w:r w:rsidR="00E70D4A">
        <w:rPr>
          <w:rFonts w:ascii="Verdana" w:hAnsi="Verdana" w:cs="Arial"/>
          <w:sz w:val="16"/>
          <w:szCs w:val="16"/>
        </w:rPr>
        <w:t>ałeś</w:t>
      </w:r>
      <w:r w:rsidRPr="00E117DD">
        <w:rPr>
          <w:rFonts w:ascii="Verdana" w:hAnsi="Verdana" w:cs="Arial"/>
          <w:sz w:val="16"/>
          <w:szCs w:val="16"/>
        </w:rPr>
        <w:t xml:space="preserve"> rozpoczęcia świadczenia usług przed upływem terminu do odstąpienia od umowy, zapła</w:t>
      </w:r>
      <w:r w:rsidR="00E70D4A">
        <w:rPr>
          <w:rFonts w:ascii="Verdana" w:hAnsi="Verdana" w:cs="Arial"/>
          <w:sz w:val="16"/>
          <w:szCs w:val="16"/>
        </w:rPr>
        <w:t>cisz</w:t>
      </w:r>
      <w:r w:rsidRPr="00E117DD">
        <w:rPr>
          <w:rFonts w:ascii="Verdana" w:hAnsi="Verdana" w:cs="Arial"/>
          <w:sz w:val="16"/>
          <w:szCs w:val="16"/>
        </w:rPr>
        <w:t xml:space="preserve"> kwotę proporcjonalną do zakresu świadczeń spełnionych do tej chwili, w której poinformowa</w:t>
      </w:r>
      <w:r w:rsidR="00E70D4A">
        <w:rPr>
          <w:rFonts w:ascii="Verdana" w:hAnsi="Verdana" w:cs="Arial"/>
          <w:sz w:val="16"/>
          <w:szCs w:val="16"/>
        </w:rPr>
        <w:t>łeś  nas</w:t>
      </w:r>
      <w:r w:rsidRPr="00E117DD">
        <w:rPr>
          <w:rFonts w:ascii="Verdana" w:hAnsi="Verdana" w:cs="Arial"/>
          <w:sz w:val="16"/>
          <w:szCs w:val="16"/>
        </w:rPr>
        <w:t xml:space="preserve"> o odstąpieniu od niniejszej umowy.</w:t>
      </w:r>
    </w:p>
    <w:sectPr w:rsidR="003173CB" w:rsidRPr="00E117D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AD3E57" w14:textId="77777777" w:rsidR="009824E9" w:rsidRDefault="009824E9" w:rsidP="00773EA0">
      <w:pPr>
        <w:spacing w:after="0" w:line="240" w:lineRule="auto"/>
      </w:pPr>
      <w:r>
        <w:separator/>
      </w:r>
    </w:p>
  </w:endnote>
  <w:endnote w:type="continuationSeparator" w:id="0">
    <w:p w14:paraId="06903CC6" w14:textId="77777777" w:rsidR="009824E9" w:rsidRDefault="009824E9" w:rsidP="00773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oppins">
    <w:altName w:val="Calibri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E11F45" w14:textId="77777777" w:rsidR="009824E9" w:rsidRDefault="009824E9" w:rsidP="00773EA0">
      <w:pPr>
        <w:spacing w:after="0" w:line="240" w:lineRule="auto"/>
      </w:pPr>
      <w:r>
        <w:separator/>
      </w:r>
    </w:p>
  </w:footnote>
  <w:footnote w:type="continuationSeparator" w:id="0">
    <w:p w14:paraId="5137F341" w14:textId="77777777" w:rsidR="009824E9" w:rsidRDefault="009824E9" w:rsidP="00773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BD2ED" w14:textId="12E28010" w:rsidR="00773EA0" w:rsidRDefault="00773EA0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657B11E" wp14:editId="03821258">
          <wp:simplePos x="0" y="0"/>
          <wp:positionH relativeFrom="column">
            <wp:posOffset>-175895</wp:posOffset>
          </wp:positionH>
          <wp:positionV relativeFrom="paragraph">
            <wp:posOffset>-176530</wp:posOffset>
          </wp:positionV>
          <wp:extent cx="2229373" cy="806369"/>
          <wp:effectExtent l="0" t="0" r="0" b="0"/>
          <wp:wrapTight wrapText="bothSides">
            <wp:wrapPolygon edited="0">
              <wp:start x="0" y="0"/>
              <wp:lineTo x="0" y="20936"/>
              <wp:lineTo x="21415" y="20936"/>
              <wp:lineTo x="21415" y="0"/>
              <wp:lineTo x="0" y="0"/>
            </wp:wrapPolygon>
          </wp:wrapTight>
          <wp:docPr id="1" name="Obraz 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536" r="84458" b="67470"/>
                  <a:stretch/>
                </pic:blipFill>
                <pic:spPr bwMode="auto">
                  <a:xfrm>
                    <a:off x="0" y="0"/>
                    <a:ext cx="2229373" cy="8063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605BF"/>
    <w:multiLevelType w:val="hybridMultilevel"/>
    <w:tmpl w:val="13A6155C"/>
    <w:lvl w:ilvl="0" w:tplc="EB9C575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4C600F"/>
    <w:multiLevelType w:val="hybridMultilevel"/>
    <w:tmpl w:val="734C97D4"/>
    <w:lvl w:ilvl="0" w:tplc="515242C8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010E6D"/>
    <w:multiLevelType w:val="hybridMultilevel"/>
    <w:tmpl w:val="6ADAB43A"/>
    <w:lvl w:ilvl="0" w:tplc="8136729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74300F"/>
    <w:multiLevelType w:val="hybridMultilevel"/>
    <w:tmpl w:val="7B3AD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E10D4"/>
    <w:multiLevelType w:val="hybridMultilevel"/>
    <w:tmpl w:val="8D3485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7F163A"/>
    <w:multiLevelType w:val="hybridMultilevel"/>
    <w:tmpl w:val="DB0049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1D7761"/>
    <w:multiLevelType w:val="hybridMultilevel"/>
    <w:tmpl w:val="418273E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706B49"/>
    <w:multiLevelType w:val="hybridMultilevel"/>
    <w:tmpl w:val="7340FCE6"/>
    <w:lvl w:ilvl="0" w:tplc="865ABB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6355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0862994">
    <w:abstractNumId w:val="3"/>
  </w:num>
  <w:num w:numId="3" w16cid:durableId="863438881">
    <w:abstractNumId w:val="2"/>
  </w:num>
  <w:num w:numId="4" w16cid:durableId="1696494526">
    <w:abstractNumId w:val="4"/>
  </w:num>
  <w:num w:numId="5" w16cid:durableId="247346381">
    <w:abstractNumId w:val="7"/>
  </w:num>
  <w:num w:numId="6" w16cid:durableId="673916130">
    <w:abstractNumId w:val="1"/>
  </w:num>
  <w:num w:numId="7" w16cid:durableId="1983189813">
    <w:abstractNumId w:val="0"/>
  </w:num>
  <w:num w:numId="8" w16cid:durableId="1250768047">
    <w:abstractNumId w:val="6"/>
  </w:num>
  <w:num w:numId="9" w16cid:durableId="6978521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3CF"/>
    <w:rsid w:val="00061096"/>
    <w:rsid w:val="0007517F"/>
    <w:rsid w:val="000773B5"/>
    <w:rsid w:val="00096266"/>
    <w:rsid w:val="000D0694"/>
    <w:rsid w:val="001305E0"/>
    <w:rsid w:val="00210795"/>
    <w:rsid w:val="00212DC1"/>
    <w:rsid w:val="003173CB"/>
    <w:rsid w:val="003B18F5"/>
    <w:rsid w:val="003C571A"/>
    <w:rsid w:val="003E62D8"/>
    <w:rsid w:val="00546D8A"/>
    <w:rsid w:val="005573CF"/>
    <w:rsid w:val="005A2AD0"/>
    <w:rsid w:val="005B213F"/>
    <w:rsid w:val="00632390"/>
    <w:rsid w:val="006E25B9"/>
    <w:rsid w:val="00773EA0"/>
    <w:rsid w:val="00774E7D"/>
    <w:rsid w:val="00805A5F"/>
    <w:rsid w:val="00821ECC"/>
    <w:rsid w:val="008D393B"/>
    <w:rsid w:val="00907691"/>
    <w:rsid w:val="0095278A"/>
    <w:rsid w:val="009824E9"/>
    <w:rsid w:val="009B3EE3"/>
    <w:rsid w:val="009F5344"/>
    <w:rsid w:val="009F7D18"/>
    <w:rsid w:val="00A147C1"/>
    <w:rsid w:val="00AF6228"/>
    <w:rsid w:val="00BE15C9"/>
    <w:rsid w:val="00DB1AB8"/>
    <w:rsid w:val="00DF2CCE"/>
    <w:rsid w:val="00E117DD"/>
    <w:rsid w:val="00E70D4A"/>
    <w:rsid w:val="00EA3886"/>
    <w:rsid w:val="00F20AFA"/>
    <w:rsid w:val="00F6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1FEC91"/>
  <w15:chartTrackingRefBased/>
  <w15:docId w15:val="{3A520EE2-1BA1-4FB2-9412-275457B7C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73C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573CF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5573CF"/>
    <w:pPr>
      <w:ind w:left="720"/>
      <w:contextualSpacing/>
    </w:pPr>
  </w:style>
  <w:style w:type="table" w:styleId="Tabela-Siatka">
    <w:name w:val="Table Grid"/>
    <w:basedOn w:val="Standardowy"/>
    <w:uiPriority w:val="39"/>
    <w:rsid w:val="005573C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A147C1"/>
  </w:style>
  <w:style w:type="paragraph" w:styleId="Nagwek">
    <w:name w:val="header"/>
    <w:basedOn w:val="Normalny"/>
    <w:link w:val="NagwekZnak"/>
    <w:uiPriority w:val="99"/>
    <w:unhideWhenUsed/>
    <w:rsid w:val="00773E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3EA0"/>
  </w:style>
  <w:style w:type="paragraph" w:styleId="Stopka">
    <w:name w:val="footer"/>
    <w:basedOn w:val="Normalny"/>
    <w:link w:val="StopkaZnak"/>
    <w:uiPriority w:val="99"/>
    <w:unhideWhenUsed/>
    <w:rsid w:val="00773E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3EA0"/>
  </w:style>
  <w:style w:type="character" w:customStyle="1" w:styleId="AkapitzlistZnak">
    <w:name w:val="Akapit z listą Znak"/>
    <w:link w:val="Akapitzlist"/>
    <w:uiPriority w:val="34"/>
    <w:locked/>
    <w:rsid w:val="003B18F5"/>
  </w:style>
  <w:style w:type="paragraph" w:customStyle="1" w:styleId="text-center">
    <w:name w:val="text-center"/>
    <w:basedOn w:val="Normalny"/>
    <w:rsid w:val="00317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-justify1">
    <w:name w:val="text-justify1"/>
    <w:basedOn w:val="Normalny"/>
    <w:rsid w:val="00317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0A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0AF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0AF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0A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0AF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20A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43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567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Potoniec</dc:creator>
  <cp:keywords/>
  <dc:description/>
  <cp:lastModifiedBy>Małgorzata Kilichowska</cp:lastModifiedBy>
  <cp:revision>6</cp:revision>
  <dcterms:created xsi:type="dcterms:W3CDTF">2023-08-07T11:27:00Z</dcterms:created>
  <dcterms:modified xsi:type="dcterms:W3CDTF">2024-05-17T10:31:00Z</dcterms:modified>
</cp:coreProperties>
</file>